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08" w:rsidRPr="006518E1" w:rsidRDefault="0055583B" w:rsidP="00831B46">
      <w:pPr>
        <w:pStyle w:val="PaperTitle"/>
        <w:rPr>
          <w:rFonts w:ascii="Times New Roman" w:hAnsi="Times New Roman"/>
        </w:rPr>
      </w:pPr>
      <w:r w:rsidRPr="006518E1">
        <w:rPr>
          <w:rFonts w:ascii="Times New Roman" w:hAnsi="Times New Roman"/>
        </w:rPr>
        <w:t>Résumé pour le 1</w:t>
      </w:r>
      <w:r w:rsidR="005620FB">
        <w:rPr>
          <w:rFonts w:ascii="Times New Roman" w:hAnsi="Times New Roman"/>
        </w:rPr>
        <w:t>5</w:t>
      </w:r>
      <w:r w:rsidRPr="006518E1">
        <w:rPr>
          <w:rFonts w:ascii="Times New Roman" w:hAnsi="Times New Roman"/>
          <w:vertAlign w:val="superscript"/>
        </w:rPr>
        <w:t>ème</w:t>
      </w:r>
      <w:r w:rsidRPr="006518E1">
        <w:rPr>
          <w:rFonts w:ascii="Times New Roman" w:hAnsi="Times New Roman"/>
        </w:rPr>
        <w:t xml:space="preserve"> C</w:t>
      </w:r>
      <w:r w:rsidR="00443FC8" w:rsidRPr="006518E1">
        <w:rPr>
          <w:rFonts w:ascii="Times New Roman" w:hAnsi="Times New Roman"/>
        </w:rPr>
        <w:t>olloque sur les Arcs Electriques</w:t>
      </w:r>
      <w:r w:rsidR="005620FB">
        <w:rPr>
          <w:rFonts w:ascii="Times New Roman" w:hAnsi="Times New Roman"/>
        </w:rPr>
        <w:t xml:space="preserve"> (28 &amp; 29 juin 2021)</w:t>
      </w:r>
    </w:p>
    <w:p w:rsidR="00276A08" w:rsidRPr="006518E1" w:rsidRDefault="00276A08">
      <w:pPr>
        <w:pStyle w:val="Authors"/>
        <w:rPr>
          <w:rFonts w:ascii="Times New Roman" w:hAnsi="Times New Roman"/>
          <w:kern w:val="2"/>
          <w:sz w:val="22"/>
          <w:szCs w:val="22"/>
          <w:lang w:val="fr-FR"/>
        </w:rPr>
      </w:pPr>
    </w:p>
    <w:p w:rsidR="00276A08" w:rsidRPr="006518E1" w:rsidRDefault="00443FC8">
      <w:pPr>
        <w:pStyle w:val="Authors"/>
        <w:rPr>
          <w:rFonts w:ascii="Times New Roman" w:hAnsi="Times New Roman"/>
          <w:kern w:val="0"/>
          <w:lang w:val="fr-FR"/>
        </w:rPr>
      </w:pPr>
      <w:r w:rsidRPr="006518E1">
        <w:rPr>
          <w:rFonts w:ascii="Times New Roman" w:hAnsi="Times New Roman"/>
          <w:kern w:val="0"/>
          <w:u w:val="single"/>
          <w:lang w:val="fr-FR"/>
        </w:rPr>
        <w:t>P.</w:t>
      </w:r>
      <w:r w:rsidR="00AD78C7" w:rsidRPr="006518E1">
        <w:rPr>
          <w:rFonts w:ascii="Times New Roman" w:hAnsi="Times New Roman"/>
          <w:kern w:val="0"/>
          <w:u w:val="single"/>
          <w:lang w:val="fr-FR"/>
        </w:rPr>
        <w:t xml:space="preserve"> </w:t>
      </w:r>
      <w:r w:rsidRPr="006518E1">
        <w:rPr>
          <w:rFonts w:ascii="Times New Roman" w:hAnsi="Times New Roman"/>
          <w:kern w:val="0"/>
          <w:u w:val="single"/>
          <w:lang w:val="fr-FR"/>
        </w:rPr>
        <w:t>A</w:t>
      </w:r>
      <w:r w:rsidR="00AD78C7" w:rsidRPr="006518E1">
        <w:rPr>
          <w:rFonts w:ascii="Times New Roman" w:hAnsi="Times New Roman"/>
          <w:kern w:val="0"/>
          <w:u w:val="single"/>
          <w:lang w:val="fr-FR"/>
        </w:rPr>
        <w:t>uteur</w:t>
      </w:r>
      <w:r w:rsidR="00276A08" w:rsidRPr="006518E1">
        <w:rPr>
          <w:rFonts w:ascii="Times New Roman" w:hAnsi="Times New Roman"/>
          <w:kern w:val="0"/>
          <w:vertAlign w:val="superscript"/>
          <w:lang w:val="fr-FR"/>
        </w:rPr>
        <w:t>1</w:t>
      </w:r>
      <w:r w:rsidR="00276A08" w:rsidRPr="006518E1">
        <w:rPr>
          <w:rFonts w:ascii="Times New Roman" w:hAnsi="Times New Roman"/>
          <w:kern w:val="0"/>
          <w:lang w:val="fr-FR"/>
        </w:rPr>
        <w:t xml:space="preserve">, </w:t>
      </w:r>
      <w:r w:rsidRPr="006518E1">
        <w:rPr>
          <w:rFonts w:ascii="Times New Roman" w:hAnsi="Times New Roman"/>
          <w:kern w:val="0"/>
          <w:lang w:val="fr-FR"/>
        </w:rPr>
        <w:t>D. A</w:t>
      </w:r>
      <w:r w:rsidR="00AD78C7" w:rsidRPr="006518E1">
        <w:rPr>
          <w:rFonts w:ascii="Times New Roman" w:hAnsi="Times New Roman"/>
          <w:kern w:val="0"/>
          <w:lang w:val="fr-FR"/>
        </w:rPr>
        <w:t>uteur</w:t>
      </w:r>
      <w:r w:rsidR="00276A08" w:rsidRPr="006518E1">
        <w:rPr>
          <w:rFonts w:ascii="Times New Roman" w:hAnsi="Times New Roman"/>
          <w:kern w:val="0"/>
          <w:vertAlign w:val="superscript"/>
          <w:lang w:val="fr-FR"/>
        </w:rPr>
        <w:t>2</w:t>
      </w:r>
      <w:r w:rsidR="00276A08" w:rsidRPr="006518E1">
        <w:rPr>
          <w:rFonts w:ascii="Times New Roman" w:hAnsi="Times New Roman"/>
          <w:kern w:val="0"/>
          <w:lang w:val="fr-FR"/>
        </w:rPr>
        <w:t>, ...</w:t>
      </w:r>
    </w:p>
    <w:p w:rsidR="002E7ABB" w:rsidRPr="006518E1" w:rsidRDefault="002E7ABB">
      <w:pPr>
        <w:pStyle w:val="Authors"/>
        <w:rPr>
          <w:rFonts w:ascii="Times New Roman" w:hAnsi="Times New Roman"/>
          <w:kern w:val="2"/>
          <w:sz w:val="22"/>
          <w:szCs w:val="22"/>
          <w:lang w:val="fr-FR"/>
        </w:rPr>
      </w:pPr>
    </w:p>
    <w:p w:rsidR="00276A08" w:rsidRPr="006518E1" w:rsidRDefault="00276A08" w:rsidP="00FD65D4">
      <w:pPr>
        <w:pStyle w:val="Authors"/>
        <w:rPr>
          <w:rStyle w:val="AuthorsafiiliationChar"/>
          <w:rFonts w:ascii="Times New Roman" w:hAnsi="Times New Roman"/>
          <w:kern w:val="2"/>
          <w:lang w:val="fr-FR"/>
        </w:rPr>
      </w:pPr>
      <w:r w:rsidRPr="006518E1">
        <w:rPr>
          <w:rFonts w:ascii="Times New Roman" w:hAnsi="Times New Roman"/>
          <w:kern w:val="2"/>
          <w:vertAlign w:val="superscript"/>
          <w:lang w:val="fr-FR"/>
        </w:rPr>
        <w:t>1</w:t>
      </w:r>
      <w:r w:rsidR="00FD65D4" w:rsidRPr="006518E1">
        <w:rPr>
          <w:rFonts w:ascii="Times New Roman" w:hAnsi="Times New Roman"/>
          <w:kern w:val="2"/>
          <w:vertAlign w:val="superscript"/>
          <w:lang w:val="fr-FR"/>
        </w:rPr>
        <w:t xml:space="preserve">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Laboratoire premier auteur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,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Affiliations, Adresse</w:t>
      </w:r>
    </w:p>
    <w:p w:rsidR="00276A08" w:rsidRPr="006518E1" w:rsidRDefault="00276A08" w:rsidP="00FD65D4">
      <w:pPr>
        <w:pStyle w:val="Authors"/>
        <w:rPr>
          <w:rStyle w:val="AuthorsafiiliationChar"/>
          <w:rFonts w:ascii="Times New Roman" w:hAnsi="Times New Roman"/>
          <w:kern w:val="2"/>
          <w:lang w:val="fr-FR"/>
        </w:rPr>
      </w:pPr>
      <w:r w:rsidRPr="006518E1">
        <w:rPr>
          <w:rFonts w:ascii="Times New Roman" w:hAnsi="Times New Roman"/>
          <w:kern w:val="2"/>
          <w:vertAlign w:val="superscript"/>
          <w:lang w:val="fr-FR"/>
        </w:rPr>
        <w:t>2</w:t>
      </w:r>
      <w:r w:rsidR="00FD65D4" w:rsidRPr="006518E1">
        <w:rPr>
          <w:rFonts w:ascii="Times New Roman" w:hAnsi="Times New Roman"/>
          <w:kern w:val="2"/>
          <w:vertAlign w:val="superscript"/>
          <w:lang w:val="fr-FR"/>
        </w:rPr>
        <w:t xml:space="preserve">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Laboratoire </w:t>
      </w:r>
      <w:r w:rsidR="007B4109">
        <w:rPr>
          <w:rStyle w:val="AuthorsafiiliationChar"/>
          <w:rFonts w:ascii="Times New Roman" w:hAnsi="Times New Roman"/>
          <w:kern w:val="2"/>
          <w:lang w:val="fr-FR"/>
        </w:rPr>
        <w:t>deuxième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auteur, A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>ffiliation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s</w:t>
      </w:r>
      <w:r w:rsidRPr="006518E1">
        <w:rPr>
          <w:rStyle w:val="AuthorsafiiliationChar"/>
          <w:rFonts w:ascii="Times New Roman" w:hAnsi="Times New Roman"/>
          <w:kern w:val="2"/>
          <w:lang w:val="fr-FR"/>
        </w:rPr>
        <w:t xml:space="preserve">, </w:t>
      </w:r>
      <w:r w:rsidR="00F400D9" w:rsidRPr="006518E1">
        <w:rPr>
          <w:rStyle w:val="AuthorsafiiliationChar"/>
          <w:rFonts w:ascii="Times New Roman" w:hAnsi="Times New Roman"/>
          <w:kern w:val="2"/>
          <w:lang w:val="fr-FR"/>
        </w:rPr>
        <w:t>Adresse</w:t>
      </w:r>
    </w:p>
    <w:p w:rsidR="00276A08" w:rsidRPr="006518E1" w:rsidRDefault="00243293" w:rsidP="00FD65D4">
      <w:pPr>
        <w:pStyle w:val="Papertext"/>
        <w:jc w:val="center"/>
        <w:rPr>
          <w:rFonts w:ascii="Times New Roman" w:hAnsi="Times New Roman"/>
          <w:kern w:val="2"/>
        </w:rPr>
      </w:pPr>
      <w:r w:rsidRPr="006518E1">
        <w:rPr>
          <w:rFonts w:ascii="Times New Roman" w:hAnsi="Times New Roman"/>
          <w:kern w:val="2"/>
        </w:rPr>
        <w:t>mél</w:t>
      </w:r>
      <w:r w:rsidR="00276A08" w:rsidRPr="006518E1">
        <w:rPr>
          <w:rFonts w:ascii="Times New Roman" w:hAnsi="Times New Roman"/>
          <w:kern w:val="2"/>
        </w:rPr>
        <w:t xml:space="preserve">: </w:t>
      </w:r>
      <w:hyperlink r:id="rId4" w:history="1">
        <w:r w:rsidR="00F400D9" w:rsidRPr="006518E1">
          <w:rPr>
            <w:rStyle w:val="Lienhypertexte"/>
            <w:rFonts w:ascii="Times New Roman" w:hAnsi="Times New Roman"/>
            <w:kern w:val="2"/>
          </w:rPr>
          <w:t>mon-email@moi.fr</w:t>
        </w:r>
      </w:hyperlink>
    </w:p>
    <w:p w:rsidR="00E5070D" w:rsidRPr="009745D6" w:rsidRDefault="00E5070D" w:rsidP="004C1D18">
      <w:pPr>
        <w:rPr>
          <w:rFonts w:ascii="Times New Roman" w:hAnsi="Times New Roman"/>
          <w:kern w:val="2"/>
          <w:sz w:val="22"/>
          <w:szCs w:val="22"/>
        </w:rPr>
      </w:pPr>
    </w:p>
    <w:p w:rsidR="00E5070D" w:rsidRPr="009745D6" w:rsidRDefault="00E5070D" w:rsidP="004C1D18">
      <w:pPr>
        <w:rPr>
          <w:rFonts w:ascii="Times New Roman" w:hAnsi="Times New Roman"/>
          <w:kern w:val="2"/>
          <w:sz w:val="22"/>
          <w:szCs w:val="22"/>
        </w:rPr>
      </w:pPr>
    </w:p>
    <w:p w:rsidR="00243293" w:rsidRPr="009745D6" w:rsidRDefault="007B4109" w:rsidP="004C1D18">
      <w:pPr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Le résumé</w:t>
      </w:r>
      <w:r w:rsidR="001F6E04" w:rsidRPr="009745D6">
        <w:rPr>
          <w:rFonts w:ascii="Times New Roman" w:hAnsi="Times New Roman"/>
          <w:kern w:val="2"/>
          <w:sz w:val="22"/>
          <w:szCs w:val="22"/>
        </w:rPr>
        <w:t xml:space="preserve"> est limité à 1 page format </w:t>
      </w:r>
      <w:r w:rsidR="00443FC8" w:rsidRPr="009745D6">
        <w:rPr>
          <w:rFonts w:ascii="Times New Roman" w:hAnsi="Times New Roman"/>
          <w:kern w:val="2"/>
          <w:sz w:val="22"/>
          <w:szCs w:val="22"/>
        </w:rPr>
        <w:t>A4 (210 mm x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 xml:space="preserve"> 297 mm</w:t>
      </w:r>
      <w:r w:rsidR="001F6E04" w:rsidRPr="009745D6">
        <w:rPr>
          <w:rFonts w:ascii="Times New Roman" w:hAnsi="Times New Roman"/>
          <w:kern w:val="2"/>
          <w:sz w:val="22"/>
          <w:szCs w:val="22"/>
        </w:rPr>
        <w:t xml:space="preserve">) avec toutes les marges à 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 xml:space="preserve">25 </w:t>
      </w:r>
      <w:proofErr w:type="spellStart"/>
      <w:r w:rsidR="00276A08" w:rsidRPr="009745D6">
        <w:rPr>
          <w:rFonts w:ascii="Times New Roman" w:hAnsi="Times New Roman"/>
          <w:kern w:val="2"/>
          <w:sz w:val="22"/>
          <w:szCs w:val="22"/>
        </w:rPr>
        <w:t>mm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>.</w:t>
      </w:r>
      <w:proofErr w:type="spellEnd"/>
    </w:p>
    <w:p w:rsidR="00276A08" w:rsidRPr="009745D6" w:rsidRDefault="00276A08" w:rsidP="004C1D18">
      <w:pPr>
        <w:rPr>
          <w:rFonts w:ascii="Times New Roman" w:hAnsi="Times New Roman"/>
          <w:b/>
          <w:kern w:val="2"/>
          <w:sz w:val="22"/>
          <w:szCs w:val="22"/>
        </w:rPr>
      </w:pPr>
    </w:p>
    <w:p w:rsidR="00276A08" w:rsidRDefault="00443FC8" w:rsidP="004C1D18">
      <w:pPr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Le titre est en gras, taille 14, centré avec l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a première lettre des mots en majuscule</w:t>
      </w:r>
      <w:r w:rsidR="009745D6">
        <w:rPr>
          <w:rFonts w:ascii="Times New Roman" w:hAnsi="Times New Roman"/>
          <w:kern w:val="2"/>
          <w:sz w:val="22"/>
          <w:szCs w:val="22"/>
        </w:rPr>
        <w:t xml:space="preserve">. 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L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>a liste de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s auteurs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 xml:space="preserve"> (en taille 12) est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 xml:space="preserve"> centré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>e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 xml:space="preserve"> et </w:t>
      </w:r>
      <w:r w:rsidR="000B64F5">
        <w:rPr>
          <w:rFonts w:ascii="Times New Roman" w:hAnsi="Times New Roman"/>
          <w:kern w:val="2"/>
          <w:sz w:val="22"/>
          <w:szCs w:val="22"/>
        </w:rPr>
        <w:t xml:space="preserve">le nom de 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l'auteur présentant est souligné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>. L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'indication d'affiliation est en exposant.</w:t>
      </w:r>
      <w:r w:rsid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L</w:t>
      </w:r>
      <w:r w:rsidR="00016B09">
        <w:rPr>
          <w:rFonts w:ascii="Times New Roman" w:hAnsi="Times New Roman"/>
          <w:kern w:val="2"/>
          <w:sz w:val="22"/>
          <w:szCs w:val="22"/>
        </w:rPr>
        <w:t>a référence d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es laboratoires</w:t>
      </w:r>
      <w:r w:rsidR="00016B09">
        <w:rPr>
          <w:rFonts w:ascii="Times New Roman" w:hAnsi="Times New Roman"/>
          <w:kern w:val="2"/>
          <w:sz w:val="22"/>
          <w:szCs w:val="22"/>
        </w:rPr>
        <w:t xml:space="preserve"> est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 xml:space="preserve"> centr</w:t>
      </w:r>
      <w:r w:rsidR="000B64F5">
        <w:rPr>
          <w:rFonts w:ascii="Times New Roman" w:hAnsi="Times New Roman"/>
          <w:kern w:val="2"/>
          <w:sz w:val="22"/>
          <w:szCs w:val="22"/>
        </w:rPr>
        <w:t>ée</w:t>
      </w:r>
      <w:r w:rsidR="00016B09">
        <w:rPr>
          <w:rFonts w:ascii="Times New Roman" w:hAnsi="Times New Roman"/>
          <w:kern w:val="2"/>
          <w:sz w:val="22"/>
          <w:szCs w:val="22"/>
        </w:rPr>
        <w:t xml:space="preserve"> et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 xml:space="preserve"> en </w:t>
      </w:r>
      <w:r w:rsidR="00704CAF" w:rsidRPr="009745D6">
        <w:rPr>
          <w:rFonts w:ascii="Times New Roman" w:hAnsi="Times New Roman"/>
          <w:kern w:val="2"/>
          <w:sz w:val="22"/>
          <w:szCs w:val="22"/>
        </w:rPr>
        <w:t>italique</w:t>
      </w:r>
      <w:r w:rsidR="00704CAF">
        <w:rPr>
          <w:rFonts w:ascii="Times New Roman" w:hAnsi="Times New Roman"/>
          <w:kern w:val="2"/>
          <w:sz w:val="22"/>
          <w:szCs w:val="22"/>
        </w:rPr>
        <w:t>,</w:t>
      </w:r>
      <w:r w:rsidR="00704CAF" w:rsidRP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>taille 12.</w:t>
      </w:r>
      <w:r w:rsid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="00243293" w:rsidRPr="009745D6">
        <w:rPr>
          <w:rFonts w:ascii="Times New Roman" w:hAnsi="Times New Roman"/>
          <w:kern w:val="2"/>
          <w:sz w:val="22"/>
          <w:szCs w:val="22"/>
        </w:rPr>
        <w:t xml:space="preserve">Une adresse </w:t>
      </w:r>
      <w:r w:rsidR="00704CAF">
        <w:rPr>
          <w:rFonts w:ascii="Times New Roman" w:hAnsi="Times New Roman"/>
          <w:kern w:val="2"/>
          <w:sz w:val="22"/>
          <w:szCs w:val="22"/>
        </w:rPr>
        <w:t>électronique</w:t>
      </w:r>
      <w:bookmarkStart w:id="0" w:name="_GoBack"/>
      <w:bookmarkEnd w:id="0"/>
      <w:r w:rsidR="00243293" w:rsidRPr="009745D6">
        <w:rPr>
          <w:rFonts w:ascii="Times New Roman" w:hAnsi="Times New Roman"/>
          <w:kern w:val="2"/>
          <w:sz w:val="22"/>
          <w:szCs w:val="22"/>
        </w:rPr>
        <w:t xml:space="preserve"> de contact peut être spécifiée.</w:t>
      </w:r>
    </w:p>
    <w:p w:rsidR="009745D6" w:rsidRPr="009745D6" w:rsidRDefault="009745D6" w:rsidP="004C1D18">
      <w:pPr>
        <w:rPr>
          <w:rFonts w:ascii="Times New Roman" w:hAnsi="Times New Roman"/>
          <w:kern w:val="2"/>
          <w:sz w:val="22"/>
          <w:szCs w:val="22"/>
        </w:rPr>
      </w:pPr>
    </w:p>
    <w:p w:rsidR="00100019" w:rsidRPr="009745D6" w:rsidRDefault="009745D6" w:rsidP="004C1D18">
      <w:pPr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L</w:t>
      </w:r>
      <w:r>
        <w:rPr>
          <w:rFonts w:ascii="Times New Roman" w:hAnsi="Times New Roman"/>
          <w:kern w:val="2"/>
          <w:sz w:val="22"/>
          <w:szCs w:val="22"/>
        </w:rPr>
        <w:t>e reste du résumé est en</w:t>
      </w:r>
      <w:r w:rsidRPr="009745D6">
        <w:rPr>
          <w:rFonts w:ascii="Times New Roman" w:hAnsi="Times New Roman"/>
          <w:kern w:val="2"/>
          <w:sz w:val="22"/>
          <w:szCs w:val="22"/>
        </w:rPr>
        <w:t xml:space="preserve"> Times New Roman</w:t>
      </w:r>
      <w:r>
        <w:rPr>
          <w:rFonts w:ascii="Times New Roman" w:hAnsi="Times New Roman"/>
          <w:kern w:val="2"/>
          <w:sz w:val="22"/>
          <w:szCs w:val="22"/>
        </w:rPr>
        <w:t xml:space="preserve">, taille 11 </w:t>
      </w:r>
      <w:r w:rsidRPr="009745D6">
        <w:rPr>
          <w:rFonts w:ascii="Times New Roman" w:hAnsi="Times New Roman"/>
          <w:kern w:val="2"/>
          <w:sz w:val="22"/>
          <w:szCs w:val="22"/>
        </w:rPr>
        <w:t>avec un interligne simple.</w:t>
      </w:r>
      <w:r>
        <w:rPr>
          <w:rFonts w:ascii="Times New Roman" w:hAnsi="Times New Roman"/>
          <w:kern w:val="2"/>
          <w:sz w:val="22"/>
          <w:szCs w:val="22"/>
        </w:rPr>
        <w:t xml:space="preserve"> L</w:t>
      </w:r>
      <w:r w:rsidR="00C24A0F" w:rsidRPr="009745D6">
        <w:rPr>
          <w:rFonts w:ascii="Times New Roman" w:hAnsi="Times New Roman"/>
          <w:kern w:val="2"/>
          <w:sz w:val="22"/>
          <w:szCs w:val="22"/>
        </w:rPr>
        <w:t>es paragraphes sont justifiés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>.</w:t>
      </w:r>
      <w:r>
        <w:rPr>
          <w:rFonts w:ascii="Times New Roman" w:hAnsi="Times New Roman"/>
          <w:kern w:val="2"/>
          <w:sz w:val="22"/>
          <w:szCs w:val="22"/>
        </w:rPr>
        <w:t xml:space="preserve"> </w:t>
      </w:r>
      <w:r w:rsidR="00EB3A29" w:rsidRPr="009745D6">
        <w:rPr>
          <w:rFonts w:ascii="Times New Roman" w:hAnsi="Times New Roman"/>
          <w:kern w:val="2"/>
          <w:sz w:val="22"/>
          <w:szCs w:val="22"/>
        </w:rPr>
        <w:t>Les éventuels titres de sections sont en gras (</w:t>
      </w:r>
      <w:r>
        <w:rPr>
          <w:rFonts w:ascii="Times New Roman" w:hAnsi="Times New Roman"/>
          <w:kern w:val="2"/>
          <w:sz w:val="22"/>
          <w:szCs w:val="22"/>
        </w:rPr>
        <w:t xml:space="preserve">dans le </w:t>
      </w:r>
      <w:r w:rsidR="00EB3A29" w:rsidRPr="009745D6">
        <w:rPr>
          <w:rFonts w:ascii="Times New Roman" w:hAnsi="Times New Roman"/>
          <w:kern w:val="2"/>
          <w:sz w:val="22"/>
          <w:szCs w:val="22"/>
        </w:rPr>
        <w:t>même style que</w:t>
      </w:r>
      <w:r>
        <w:rPr>
          <w:rFonts w:ascii="Times New Roman" w:hAnsi="Times New Roman"/>
          <w:kern w:val="2"/>
          <w:sz w:val="22"/>
          <w:szCs w:val="22"/>
        </w:rPr>
        <w:t xml:space="preserve"> les</w:t>
      </w:r>
      <w:r w:rsidR="00EB3A29" w:rsidRP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="00EB3A29" w:rsidRPr="009745D6">
        <w:rPr>
          <w:rFonts w:ascii="Times New Roman" w:hAnsi="Times New Roman"/>
          <w:b/>
          <w:kern w:val="2"/>
          <w:sz w:val="22"/>
          <w:szCs w:val="22"/>
        </w:rPr>
        <w:t>Références</w:t>
      </w:r>
      <w:r w:rsidR="00EB3A29" w:rsidRPr="009745D6">
        <w:rPr>
          <w:rFonts w:ascii="Times New Roman" w:hAnsi="Times New Roman"/>
          <w:kern w:val="2"/>
          <w:sz w:val="22"/>
          <w:szCs w:val="22"/>
        </w:rPr>
        <w:t>).</w:t>
      </w:r>
    </w:p>
    <w:p w:rsidR="00EB3A29" w:rsidRPr="009745D6" w:rsidRDefault="00EB3A29" w:rsidP="004C1D18">
      <w:pPr>
        <w:rPr>
          <w:rFonts w:ascii="Times New Roman" w:hAnsi="Times New Roman"/>
          <w:kern w:val="2"/>
          <w:sz w:val="22"/>
          <w:szCs w:val="22"/>
        </w:rPr>
      </w:pPr>
    </w:p>
    <w:p w:rsidR="00C24A0F" w:rsidRPr="009745D6" w:rsidRDefault="00C24A0F" w:rsidP="004C1D18">
      <w:pPr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Les f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>igures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>, dont la légende apparaît en dessous,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Pr="009745D6">
        <w:rPr>
          <w:rFonts w:ascii="Times New Roman" w:hAnsi="Times New Roman"/>
          <w:kern w:val="2"/>
          <w:sz w:val="22"/>
          <w:szCs w:val="22"/>
        </w:rPr>
        <w:t>sont centrées comme dans l'exemple suivant</w:t>
      </w:r>
      <w:r w:rsidR="005620FB" w:rsidRPr="009745D6">
        <w:rPr>
          <w:rFonts w:ascii="Times New Roman" w:hAnsi="Times New Roman"/>
          <w:kern w:val="2"/>
          <w:sz w:val="22"/>
          <w:szCs w:val="22"/>
        </w:rPr>
        <w:t> :</w:t>
      </w:r>
    </w:p>
    <w:p w:rsidR="00DC46AD" w:rsidRPr="009745D6" w:rsidRDefault="00DC46AD" w:rsidP="004C1D18">
      <w:pPr>
        <w:rPr>
          <w:rFonts w:ascii="Times New Roman" w:hAnsi="Times New Roman"/>
          <w:kern w:val="2"/>
          <w:sz w:val="22"/>
          <w:szCs w:val="22"/>
        </w:rPr>
      </w:pPr>
    </w:p>
    <w:p w:rsidR="00100019" w:rsidRPr="006518E1" w:rsidRDefault="009745D6" w:rsidP="004C1D18">
      <w:pPr>
        <w:jc w:val="center"/>
        <w:rPr>
          <w:rFonts w:ascii="Times New Roman" w:hAnsi="Times New Roman"/>
          <w:kern w:val="2"/>
        </w:rPr>
      </w:pPr>
      <w:r>
        <w:rPr>
          <w:noProof/>
        </w:rPr>
        <w:drawing>
          <wp:inline distT="0" distB="0" distL="0" distR="0">
            <wp:extent cx="3243264" cy="2162175"/>
            <wp:effectExtent l="0" t="0" r="0" b="0"/>
            <wp:docPr id="2" name="Image 2" descr="Eclairs dans le ciel de Rouen lors de l'orage du jeudi 25 juillet 2019 en début de soi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irs dans le ciel de Rouen lors de l'orage du jeudi 25 juillet 2019 en début de soir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11" cy="21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E1" w:rsidRPr="006518E1" w:rsidRDefault="006518E1" w:rsidP="004C1D18">
      <w:pPr>
        <w:jc w:val="center"/>
        <w:rPr>
          <w:rFonts w:ascii="Times New Roman" w:hAnsi="Times New Roman"/>
          <w:kern w:val="2"/>
        </w:rPr>
      </w:pPr>
    </w:p>
    <w:p w:rsidR="00276A08" w:rsidRPr="006518E1" w:rsidRDefault="00100019" w:rsidP="004C1D18">
      <w:pPr>
        <w:jc w:val="center"/>
        <w:rPr>
          <w:rFonts w:ascii="Times New Roman" w:hAnsi="Times New Roman"/>
          <w:i/>
          <w:kern w:val="2"/>
        </w:rPr>
      </w:pPr>
      <w:r w:rsidRPr="006518E1">
        <w:rPr>
          <w:rFonts w:ascii="Times New Roman" w:hAnsi="Times New Roman"/>
          <w:b/>
          <w:kern w:val="2"/>
        </w:rPr>
        <w:t>Fig</w:t>
      </w:r>
      <w:r w:rsidR="00BA0730" w:rsidRPr="006518E1">
        <w:rPr>
          <w:rFonts w:ascii="Times New Roman" w:hAnsi="Times New Roman"/>
          <w:b/>
          <w:kern w:val="2"/>
        </w:rPr>
        <w:t>ure</w:t>
      </w:r>
      <w:r w:rsidRPr="006518E1">
        <w:rPr>
          <w:rFonts w:ascii="Times New Roman" w:hAnsi="Times New Roman"/>
          <w:b/>
          <w:kern w:val="2"/>
        </w:rPr>
        <w:t xml:space="preserve"> 1</w:t>
      </w:r>
      <w:r w:rsidR="002D4179" w:rsidRPr="006518E1">
        <w:rPr>
          <w:rFonts w:ascii="Times New Roman" w:hAnsi="Times New Roman"/>
          <w:b/>
          <w:kern w:val="2"/>
        </w:rPr>
        <w:t>:</w:t>
      </w:r>
      <w:r w:rsidRPr="006518E1">
        <w:rPr>
          <w:rFonts w:ascii="Times New Roman" w:hAnsi="Times New Roman"/>
          <w:i/>
          <w:kern w:val="2"/>
        </w:rPr>
        <w:t xml:space="preserve"> </w:t>
      </w:r>
      <w:r w:rsidR="005F4CE9">
        <w:rPr>
          <w:rFonts w:ascii="Times New Roman" w:hAnsi="Times New Roman"/>
          <w:i/>
          <w:kern w:val="2"/>
        </w:rPr>
        <w:t>La Cathédrale de Rouen un soir d’orage</w:t>
      </w:r>
      <w:r w:rsidR="00DC07F5">
        <w:rPr>
          <w:rFonts w:ascii="Times New Roman" w:hAnsi="Times New Roman"/>
          <w:i/>
          <w:kern w:val="2"/>
        </w:rPr>
        <w:t xml:space="preserve"> [</w:t>
      </w:r>
      <w:r w:rsidR="00386D2A">
        <w:rPr>
          <w:rFonts w:ascii="Times New Roman" w:hAnsi="Times New Roman"/>
          <w:i/>
          <w:kern w:val="2"/>
        </w:rPr>
        <w:t>1</w:t>
      </w:r>
      <w:r w:rsidR="00DC07F5">
        <w:rPr>
          <w:rFonts w:ascii="Times New Roman" w:hAnsi="Times New Roman"/>
          <w:i/>
          <w:kern w:val="2"/>
        </w:rPr>
        <w:t>]</w:t>
      </w:r>
      <w:r w:rsidR="00E35FAD">
        <w:rPr>
          <w:rFonts w:ascii="Times New Roman" w:hAnsi="Times New Roman"/>
          <w:i/>
          <w:kern w:val="2"/>
        </w:rPr>
        <w:t>.</w:t>
      </w:r>
    </w:p>
    <w:p w:rsidR="00100019" w:rsidRPr="009745D6" w:rsidRDefault="00100019" w:rsidP="004C1D18">
      <w:pPr>
        <w:rPr>
          <w:rFonts w:ascii="Times New Roman" w:hAnsi="Times New Roman"/>
          <w:color w:val="000000"/>
          <w:kern w:val="2"/>
          <w:sz w:val="22"/>
          <w:szCs w:val="22"/>
        </w:rPr>
      </w:pPr>
    </w:p>
    <w:p w:rsidR="00C24A0F" w:rsidRPr="009745D6" w:rsidRDefault="00C24A0F" w:rsidP="004C1D18">
      <w:pPr>
        <w:rPr>
          <w:rFonts w:ascii="Times New Roman" w:hAnsi="Times New Roman"/>
          <w:color w:val="000000"/>
          <w:kern w:val="2"/>
          <w:sz w:val="22"/>
          <w:szCs w:val="22"/>
        </w:rPr>
      </w:pPr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>Les références sont indiquées dans le texte par un numéro entre crochets</w:t>
      </w:r>
      <w:r w:rsidR="00C81806"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 [</w:t>
      </w:r>
      <w:r w:rsidR="00386D2A">
        <w:rPr>
          <w:rFonts w:ascii="Times New Roman" w:hAnsi="Times New Roman"/>
          <w:color w:val="000000"/>
          <w:kern w:val="2"/>
          <w:sz w:val="22"/>
          <w:szCs w:val="22"/>
        </w:rPr>
        <w:t>2</w:t>
      </w:r>
      <w:r w:rsidR="0050743C" w:rsidRPr="009745D6">
        <w:rPr>
          <w:rFonts w:ascii="Times New Roman" w:hAnsi="Times New Roman"/>
          <w:color w:val="000000"/>
          <w:kern w:val="2"/>
          <w:sz w:val="22"/>
          <w:szCs w:val="22"/>
        </w:rPr>
        <w:t>-7</w:t>
      </w:r>
      <w:r w:rsidR="00C81806" w:rsidRPr="009745D6">
        <w:rPr>
          <w:rFonts w:ascii="Times New Roman" w:hAnsi="Times New Roman"/>
          <w:color w:val="000000"/>
          <w:kern w:val="2"/>
          <w:sz w:val="22"/>
          <w:szCs w:val="22"/>
        </w:rPr>
        <w:t>]</w:t>
      </w:r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>, dans l'ordre d</w:t>
      </w:r>
      <w:r w:rsidR="00C81806" w:rsidRPr="009745D6">
        <w:rPr>
          <w:rFonts w:ascii="Times New Roman" w:hAnsi="Times New Roman"/>
          <w:color w:val="000000"/>
          <w:kern w:val="2"/>
          <w:sz w:val="22"/>
          <w:szCs w:val="22"/>
        </w:rPr>
        <w:t>'apparition</w:t>
      </w:r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>. Elles sont listées dans l'ordre à la fin du document en taille 11.</w:t>
      </w:r>
    </w:p>
    <w:p w:rsidR="00100019" w:rsidRPr="009745D6" w:rsidRDefault="00100019" w:rsidP="004C1D18">
      <w:pPr>
        <w:rPr>
          <w:rFonts w:ascii="Times New Roman" w:hAnsi="Times New Roman"/>
          <w:color w:val="000000"/>
          <w:kern w:val="2"/>
          <w:sz w:val="22"/>
          <w:szCs w:val="22"/>
        </w:rPr>
      </w:pPr>
    </w:p>
    <w:p w:rsidR="00C24A0F" w:rsidRPr="009745D6" w:rsidRDefault="002C58B4" w:rsidP="004C1D18">
      <w:pPr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D</w:t>
      </w:r>
      <w:r w:rsidR="00C24A0F" w:rsidRPr="009745D6">
        <w:rPr>
          <w:rFonts w:ascii="Times New Roman" w:hAnsi="Times New Roman"/>
          <w:kern w:val="2"/>
          <w:sz w:val="22"/>
          <w:szCs w:val="22"/>
        </w:rPr>
        <w:t>es remerciements peuvent être placés avant les références.</w:t>
      </w:r>
    </w:p>
    <w:p w:rsidR="00C24A0F" w:rsidRPr="009745D6" w:rsidRDefault="00C24A0F" w:rsidP="004C1D18">
      <w:pPr>
        <w:rPr>
          <w:rFonts w:ascii="Times New Roman" w:hAnsi="Times New Roman"/>
          <w:kern w:val="2"/>
          <w:sz w:val="22"/>
          <w:szCs w:val="22"/>
        </w:rPr>
      </w:pPr>
    </w:p>
    <w:p w:rsidR="00276A08" w:rsidRPr="009745D6" w:rsidRDefault="00C24A0F" w:rsidP="004C1D18">
      <w:pPr>
        <w:rPr>
          <w:rFonts w:ascii="Times New Roman" w:hAnsi="Times New Roman"/>
          <w:color w:val="000000"/>
          <w:kern w:val="2"/>
          <w:sz w:val="22"/>
          <w:szCs w:val="22"/>
        </w:rPr>
      </w:pPr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>La soumission d</w:t>
      </w:r>
      <w:r w:rsidR="007B4109"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u résumé </w:t>
      </w:r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au format </w:t>
      </w:r>
      <w:proofErr w:type="spellStart"/>
      <w:r w:rsidRPr="009745D6">
        <w:rPr>
          <w:rFonts w:ascii="Times New Roman" w:hAnsi="Times New Roman"/>
          <w:b/>
          <w:i/>
          <w:color w:val="FF0000"/>
          <w:kern w:val="2"/>
          <w:sz w:val="22"/>
          <w:szCs w:val="22"/>
        </w:rPr>
        <w:t>pdf</w:t>
      </w:r>
      <w:proofErr w:type="spellEnd"/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 </w:t>
      </w:r>
      <w:r w:rsidR="000C51E7" w:rsidRPr="009745D6">
        <w:rPr>
          <w:rFonts w:ascii="Times New Roman" w:hAnsi="Times New Roman"/>
          <w:color w:val="000000"/>
          <w:kern w:val="2"/>
          <w:sz w:val="22"/>
          <w:szCs w:val="22"/>
        </w:rPr>
        <w:t>est</w:t>
      </w:r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 </w:t>
      </w:r>
      <w:r w:rsidR="00E35FAD">
        <w:rPr>
          <w:rFonts w:ascii="Times New Roman" w:hAnsi="Times New Roman"/>
          <w:color w:val="000000"/>
          <w:kern w:val="2"/>
          <w:sz w:val="22"/>
          <w:szCs w:val="22"/>
        </w:rPr>
        <w:t xml:space="preserve">réalisée en </w:t>
      </w:r>
      <w:r w:rsidR="00386D2A">
        <w:rPr>
          <w:rFonts w:ascii="Times New Roman" w:hAnsi="Times New Roman"/>
          <w:color w:val="000000"/>
          <w:kern w:val="2"/>
          <w:sz w:val="22"/>
          <w:szCs w:val="22"/>
        </w:rPr>
        <w:t>l’</w:t>
      </w:r>
      <w:r w:rsidR="00E35FAD">
        <w:rPr>
          <w:rFonts w:ascii="Times New Roman" w:hAnsi="Times New Roman"/>
          <w:color w:val="000000"/>
          <w:kern w:val="2"/>
          <w:sz w:val="22"/>
          <w:szCs w:val="22"/>
        </w:rPr>
        <w:t>envoyant par</w:t>
      </w:r>
      <w:r w:rsidR="00CC2359"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 </w:t>
      </w:r>
      <w:r w:rsidR="00E35FAD">
        <w:rPr>
          <w:rFonts w:ascii="Times New Roman" w:hAnsi="Times New Roman"/>
          <w:color w:val="000000"/>
          <w:kern w:val="2"/>
          <w:sz w:val="22"/>
          <w:szCs w:val="22"/>
        </w:rPr>
        <w:t>courrier électronique</w:t>
      </w:r>
      <w:r w:rsidR="00CC2359"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 à l’adresse </w:t>
      </w:r>
      <w:hyperlink r:id="rId6" w:history="1">
        <w:r w:rsidR="00CC2359" w:rsidRPr="009745D6">
          <w:rPr>
            <w:rStyle w:val="Lienhypertexte"/>
            <w:rFonts w:ascii="Times New Roman" w:hAnsi="Times New Roman"/>
            <w:b/>
            <w:i/>
            <w:kern w:val="2"/>
            <w:sz w:val="22"/>
            <w:szCs w:val="22"/>
          </w:rPr>
          <w:t>arnaud.bultel@coria.fr</w:t>
        </w:r>
      </w:hyperlink>
      <w:r w:rsidRPr="009745D6">
        <w:rPr>
          <w:rFonts w:ascii="Times New Roman" w:hAnsi="Times New Roman"/>
          <w:color w:val="000000"/>
          <w:kern w:val="2"/>
          <w:sz w:val="22"/>
          <w:szCs w:val="22"/>
        </w:rPr>
        <w:t xml:space="preserve"> avant le </w:t>
      </w:r>
      <w:r w:rsidRPr="00016B09">
        <w:rPr>
          <w:rFonts w:ascii="Times New Roman" w:hAnsi="Times New Roman"/>
          <w:b/>
          <w:color w:val="FF0000"/>
          <w:kern w:val="2"/>
          <w:sz w:val="22"/>
          <w:szCs w:val="22"/>
        </w:rPr>
        <w:t>1</w:t>
      </w:r>
      <w:r w:rsidR="00CC2359" w:rsidRPr="00016B09">
        <w:rPr>
          <w:rFonts w:ascii="Times New Roman" w:hAnsi="Times New Roman"/>
          <w:b/>
          <w:color w:val="FF0000"/>
          <w:kern w:val="2"/>
          <w:sz w:val="22"/>
          <w:szCs w:val="22"/>
        </w:rPr>
        <w:t>5</w:t>
      </w:r>
      <w:r w:rsidR="002C58B4" w:rsidRPr="00016B09">
        <w:rPr>
          <w:rFonts w:ascii="Times New Roman" w:hAnsi="Times New Roman"/>
          <w:b/>
          <w:color w:val="FF0000"/>
          <w:kern w:val="2"/>
          <w:sz w:val="22"/>
          <w:szCs w:val="22"/>
        </w:rPr>
        <w:t xml:space="preserve"> </w:t>
      </w:r>
      <w:r w:rsidR="00CC2359" w:rsidRPr="00016B09">
        <w:rPr>
          <w:rFonts w:ascii="Times New Roman" w:hAnsi="Times New Roman"/>
          <w:b/>
          <w:color w:val="FF0000"/>
          <w:kern w:val="2"/>
          <w:sz w:val="22"/>
          <w:szCs w:val="22"/>
        </w:rPr>
        <w:t>mai</w:t>
      </w:r>
      <w:r w:rsidRPr="00016B09">
        <w:rPr>
          <w:rFonts w:ascii="Times New Roman" w:hAnsi="Times New Roman"/>
          <w:b/>
          <w:color w:val="FF0000"/>
          <w:kern w:val="2"/>
          <w:sz w:val="22"/>
          <w:szCs w:val="22"/>
        </w:rPr>
        <w:t xml:space="preserve"> 20</w:t>
      </w:r>
      <w:r w:rsidR="00CC2359" w:rsidRPr="00016B09">
        <w:rPr>
          <w:rFonts w:ascii="Times New Roman" w:hAnsi="Times New Roman"/>
          <w:b/>
          <w:color w:val="FF0000"/>
          <w:kern w:val="2"/>
          <w:sz w:val="22"/>
          <w:szCs w:val="22"/>
        </w:rPr>
        <w:t>2</w:t>
      </w:r>
      <w:r w:rsidRPr="00016B09">
        <w:rPr>
          <w:rFonts w:ascii="Times New Roman" w:hAnsi="Times New Roman"/>
          <w:b/>
          <w:color w:val="FF0000"/>
          <w:kern w:val="2"/>
          <w:sz w:val="22"/>
          <w:szCs w:val="22"/>
        </w:rPr>
        <w:t>1</w:t>
      </w:r>
      <w:r w:rsidR="00276A08" w:rsidRPr="009745D6">
        <w:rPr>
          <w:rFonts w:ascii="Times New Roman" w:hAnsi="Times New Roman"/>
          <w:color w:val="000000"/>
          <w:kern w:val="2"/>
          <w:sz w:val="22"/>
          <w:szCs w:val="22"/>
        </w:rPr>
        <w:t>.</w:t>
      </w:r>
    </w:p>
    <w:p w:rsidR="00276A08" w:rsidRPr="009745D6" w:rsidRDefault="00276A08" w:rsidP="004C1D18">
      <w:pPr>
        <w:rPr>
          <w:rFonts w:ascii="Times New Roman" w:hAnsi="Times New Roman"/>
          <w:kern w:val="2"/>
          <w:sz w:val="22"/>
          <w:szCs w:val="22"/>
        </w:rPr>
      </w:pPr>
    </w:p>
    <w:p w:rsidR="002C58B4" w:rsidRPr="009745D6" w:rsidRDefault="002C58B4" w:rsidP="004C1D18">
      <w:pPr>
        <w:rPr>
          <w:rFonts w:ascii="Times New Roman" w:hAnsi="Times New Roman"/>
          <w:kern w:val="2"/>
          <w:sz w:val="22"/>
          <w:szCs w:val="22"/>
        </w:rPr>
      </w:pPr>
    </w:p>
    <w:p w:rsidR="00276A08" w:rsidRPr="009745D6" w:rsidRDefault="00043CD9" w:rsidP="004C1D18">
      <w:pPr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b/>
          <w:kern w:val="2"/>
          <w:sz w:val="22"/>
          <w:szCs w:val="22"/>
        </w:rPr>
        <w:t>Références</w:t>
      </w:r>
    </w:p>
    <w:p w:rsidR="00386D2A" w:rsidRPr="009745D6" w:rsidRDefault="00386D2A" w:rsidP="00386D2A">
      <w:pPr>
        <w:rPr>
          <w:rFonts w:ascii="Times New Roman" w:hAnsi="Times New Roman"/>
          <w:sz w:val="22"/>
          <w:szCs w:val="22"/>
        </w:rPr>
      </w:pPr>
      <w:r w:rsidRPr="009745D6">
        <w:rPr>
          <w:rFonts w:ascii="Times New Roman" w:hAnsi="Times New Roman"/>
          <w:sz w:val="22"/>
          <w:szCs w:val="22"/>
        </w:rPr>
        <w:t>[</w:t>
      </w:r>
      <w:r>
        <w:rPr>
          <w:rFonts w:ascii="Times New Roman" w:hAnsi="Times New Roman"/>
          <w:sz w:val="22"/>
          <w:szCs w:val="22"/>
        </w:rPr>
        <w:t>1</w:t>
      </w:r>
      <w:r w:rsidRPr="009745D6">
        <w:rPr>
          <w:rFonts w:ascii="Times New Roman" w:hAnsi="Times New Roman"/>
          <w:sz w:val="22"/>
          <w:szCs w:val="22"/>
        </w:rPr>
        <w:t xml:space="preserve">] </w:t>
      </w:r>
      <w:r w:rsidRPr="00DC07F5">
        <w:rPr>
          <w:rFonts w:ascii="Times New Roman" w:hAnsi="Times New Roman"/>
          <w:sz w:val="22"/>
          <w:szCs w:val="22"/>
        </w:rPr>
        <w:t>© Photo : Stéphane L'HOTE / France 3 Normandie</w:t>
      </w:r>
      <w:r>
        <w:rPr>
          <w:rFonts w:ascii="Times New Roman" w:hAnsi="Times New Roman"/>
          <w:sz w:val="22"/>
          <w:szCs w:val="22"/>
        </w:rPr>
        <w:t>.</w:t>
      </w:r>
    </w:p>
    <w:p w:rsidR="00276A08" w:rsidRPr="009745D6" w:rsidRDefault="00226D95" w:rsidP="00386D2A">
      <w:pPr>
        <w:ind w:left="480" w:hanging="480"/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[</w:t>
      </w:r>
      <w:r w:rsidR="00386D2A">
        <w:rPr>
          <w:rFonts w:ascii="Times New Roman" w:hAnsi="Times New Roman"/>
          <w:kern w:val="2"/>
          <w:sz w:val="22"/>
          <w:szCs w:val="22"/>
        </w:rPr>
        <w:t>2</w:t>
      </w:r>
      <w:r w:rsidRPr="009745D6">
        <w:rPr>
          <w:rFonts w:ascii="Times New Roman" w:hAnsi="Times New Roman"/>
          <w:kern w:val="2"/>
          <w:sz w:val="22"/>
          <w:szCs w:val="22"/>
        </w:rPr>
        <w:t xml:space="preserve">] </w:t>
      </w:r>
      <w:r w:rsidR="00C259B7" w:rsidRPr="009745D6">
        <w:rPr>
          <w:rFonts w:ascii="Times New Roman" w:hAnsi="Times New Roman"/>
          <w:kern w:val="2"/>
          <w:sz w:val="22"/>
          <w:szCs w:val="22"/>
        </w:rPr>
        <w:t xml:space="preserve">A. </w:t>
      </w:r>
      <w:proofErr w:type="spellStart"/>
      <w:r w:rsidR="00C259B7" w:rsidRPr="009745D6">
        <w:rPr>
          <w:rFonts w:ascii="Times New Roman" w:hAnsi="Times New Roman"/>
          <w:kern w:val="2"/>
          <w:sz w:val="22"/>
          <w:szCs w:val="22"/>
        </w:rPr>
        <w:t>Bendidonc</w:t>
      </w:r>
      <w:proofErr w:type="spellEnd"/>
      <w:r w:rsidR="00C259B7" w:rsidRPr="009745D6">
        <w:rPr>
          <w:rFonts w:ascii="Times New Roman" w:hAnsi="Times New Roman"/>
          <w:kern w:val="2"/>
          <w:sz w:val="22"/>
          <w:szCs w:val="22"/>
        </w:rPr>
        <w:t xml:space="preserve">, C. Supère, T. Manipes, J. </w:t>
      </w:r>
      <w:proofErr w:type="spellStart"/>
      <w:r w:rsidR="00C259B7" w:rsidRPr="009745D6">
        <w:rPr>
          <w:rFonts w:ascii="Times New Roman" w:hAnsi="Times New Roman"/>
          <w:kern w:val="2"/>
          <w:sz w:val="22"/>
          <w:szCs w:val="22"/>
        </w:rPr>
        <w:t>Extraordinary</w:t>
      </w:r>
      <w:proofErr w:type="spellEnd"/>
      <w:r w:rsidR="00C259B7" w:rsidRPr="009745D6">
        <w:rPr>
          <w:rFonts w:ascii="Times New Roman" w:hAnsi="Times New Roman"/>
          <w:kern w:val="2"/>
          <w:sz w:val="22"/>
          <w:szCs w:val="22"/>
        </w:rPr>
        <w:t xml:space="preserve"> Phys.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="00002A96" w:rsidRPr="009745D6">
        <w:rPr>
          <w:rFonts w:ascii="Times New Roman" w:hAnsi="Times New Roman"/>
          <w:b/>
          <w:kern w:val="2"/>
          <w:sz w:val="22"/>
          <w:szCs w:val="22"/>
        </w:rPr>
        <w:t>7</w:t>
      </w:r>
      <w:r w:rsidR="00F905ED" w:rsidRPr="009745D6">
        <w:rPr>
          <w:rFonts w:ascii="Times New Roman" w:hAnsi="Times New Roman"/>
          <w:kern w:val="2"/>
          <w:sz w:val="22"/>
          <w:szCs w:val="22"/>
        </w:rPr>
        <w:t>, 100 (2012</w:t>
      </w:r>
      <w:r w:rsidR="00C259B7" w:rsidRPr="009745D6">
        <w:rPr>
          <w:rFonts w:ascii="Times New Roman" w:hAnsi="Times New Roman"/>
          <w:kern w:val="2"/>
          <w:sz w:val="22"/>
          <w:szCs w:val="22"/>
        </w:rPr>
        <w:t>)</w:t>
      </w:r>
    </w:p>
    <w:p w:rsidR="00276A08" w:rsidRPr="009745D6" w:rsidRDefault="00226D95">
      <w:pPr>
        <w:ind w:left="480" w:hanging="480"/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[</w:t>
      </w:r>
      <w:r w:rsidR="00386D2A">
        <w:rPr>
          <w:rFonts w:ascii="Times New Roman" w:hAnsi="Times New Roman"/>
          <w:kern w:val="2"/>
          <w:sz w:val="22"/>
          <w:szCs w:val="22"/>
        </w:rPr>
        <w:t>3</w:t>
      </w:r>
      <w:r w:rsidRPr="009745D6">
        <w:rPr>
          <w:rFonts w:ascii="Times New Roman" w:hAnsi="Times New Roman"/>
          <w:kern w:val="2"/>
          <w:sz w:val="22"/>
          <w:szCs w:val="22"/>
        </w:rPr>
        <w:t xml:space="preserve">] 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>J</w:t>
      </w:r>
      <w:r w:rsidR="008E4A94" w:rsidRPr="009745D6">
        <w:rPr>
          <w:rFonts w:ascii="Times New Roman" w:hAnsi="Times New Roman"/>
          <w:kern w:val="2"/>
          <w:sz w:val="22"/>
          <w:szCs w:val="22"/>
        </w:rPr>
        <w:t xml:space="preserve">. </w:t>
      </w:r>
      <w:proofErr w:type="spellStart"/>
      <w:r w:rsidR="008E4A94" w:rsidRPr="009745D6">
        <w:rPr>
          <w:rFonts w:ascii="Times New Roman" w:hAnsi="Times New Roman"/>
          <w:kern w:val="2"/>
          <w:sz w:val="22"/>
          <w:szCs w:val="22"/>
        </w:rPr>
        <w:t>Croyé</w:t>
      </w:r>
      <w:proofErr w:type="spellEnd"/>
      <w:r w:rsidR="008E4A94" w:rsidRPr="009745D6">
        <w:rPr>
          <w:rFonts w:ascii="Times New Roman" w:hAnsi="Times New Roman"/>
          <w:kern w:val="2"/>
          <w:sz w:val="22"/>
          <w:szCs w:val="22"/>
        </w:rPr>
        <w:t xml:space="preserve">, A.T. </w:t>
      </w:r>
      <w:proofErr w:type="spellStart"/>
      <w:r w:rsidR="008E4A94" w:rsidRPr="009745D6">
        <w:rPr>
          <w:rFonts w:ascii="Times New Roman" w:hAnsi="Times New Roman"/>
          <w:kern w:val="2"/>
          <w:sz w:val="22"/>
          <w:szCs w:val="22"/>
        </w:rPr>
        <w:t>Mesur</w:t>
      </w:r>
      <w:proofErr w:type="spellEnd"/>
      <w:r w:rsidR="008E4A94" w:rsidRPr="009745D6">
        <w:rPr>
          <w:rFonts w:ascii="Times New Roman" w:hAnsi="Times New Roman"/>
          <w:kern w:val="2"/>
          <w:sz w:val="22"/>
          <w:szCs w:val="22"/>
        </w:rPr>
        <w:t>, A. Larache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 xml:space="preserve">, </w:t>
      </w:r>
      <w:r w:rsidR="008E4A94" w:rsidRPr="009745D6">
        <w:rPr>
          <w:rFonts w:ascii="Times New Roman" w:hAnsi="Times New Roman"/>
          <w:kern w:val="2"/>
          <w:sz w:val="22"/>
          <w:szCs w:val="22"/>
        </w:rPr>
        <w:t xml:space="preserve">J. </w:t>
      </w:r>
      <w:proofErr w:type="spellStart"/>
      <w:r w:rsidR="008E4A94" w:rsidRPr="009745D6">
        <w:rPr>
          <w:rFonts w:ascii="Times New Roman" w:hAnsi="Times New Roman"/>
          <w:kern w:val="2"/>
          <w:sz w:val="22"/>
          <w:szCs w:val="22"/>
        </w:rPr>
        <w:t>Optimistic</w:t>
      </w:r>
      <w:proofErr w:type="spellEnd"/>
      <w:r w:rsidR="008E4A94" w:rsidRPr="009745D6">
        <w:rPr>
          <w:rFonts w:ascii="Times New Roman" w:hAnsi="Times New Roman"/>
          <w:kern w:val="2"/>
          <w:sz w:val="22"/>
          <w:szCs w:val="22"/>
        </w:rPr>
        <w:t xml:space="preserve"> </w:t>
      </w:r>
      <w:proofErr w:type="spellStart"/>
      <w:r w:rsidR="008E4A94" w:rsidRPr="009745D6">
        <w:rPr>
          <w:rFonts w:ascii="Times New Roman" w:hAnsi="Times New Roman"/>
          <w:kern w:val="2"/>
          <w:sz w:val="22"/>
          <w:szCs w:val="22"/>
        </w:rPr>
        <w:t>Exp</w:t>
      </w:r>
      <w:proofErr w:type="spellEnd"/>
      <w:r w:rsidR="008E4A94" w:rsidRPr="009745D6">
        <w:rPr>
          <w:rFonts w:ascii="Times New Roman" w:hAnsi="Times New Roman"/>
          <w:kern w:val="2"/>
          <w:sz w:val="22"/>
          <w:szCs w:val="22"/>
        </w:rPr>
        <w:t>.</w:t>
      </w:r>
      <w:r w:rsidR="00276A08" w:rsidRP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="008E4A94" w:rsidRPr="009745D6">
        <w:rPr>
          <w:rFonts w:ascii="Times New Roman" w:hAnsi="Times New Roman"/>
          <w:b/>
          <w:kern w:val="2"/>
          <w:sz w:val="22"/>
          <w:szCs w:val="22"/>
        </w:rPr>
        <w:t>96</w:t>
      </w:r>
      <w:r w:rsidR="00F905ED" w:rsidRPr="009745D6">
        <w:rPr>
          <w:rFonts w:ascii="Times New Roman" w:hAnsi="Times New Roman"/>
          <w:kern w:val="2"/>
          <w:sz w:val="22"/>
          <w:szCs w:val="22"/>
        </w:rPr>
        <w:t>, 69 (2018</w:t>
      </w:r>
      <w:r w:rsidR="008E4A94" w:rsidRPr="009745D6">
        <w:rPr>
          <w:rFonts w:ascii="Times New Roman" w:hAnsi="Times New Roman"/>
          <w:kern w:val="2"/>
          <w:sz w:val="22"/>
          <w:szCs w:val="22"/>
        </w:rPr>
        <w:t>)</w:t>
      </w:r>
    </w:p>
    <w:p w:rsidR="00276A08" w:rsidRPr="009745D6" w:rsidRDefault="00226D95">
      <w:pPr>
        <w:ind w:left="480" w:hanging="480"/>
        <w:rPr>
          <w:rFonts w:ascii="Times New Roman" w:hAnsi="Times New Roman"/>
          <w:kern w:val="2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[</w:t>
      </w:r>
      <w:r w:rsidR="00386D2A">
        <w:rPr>
          <w:rFonts w:ascii="Times New Roman" w:hAnsi="Times New Roman"/>
          <w:kern w:val="2"/>
          <w:sz w:val="22"/>
          <w:szCs w:val="22"/>
        </w:rPr>
        <w:t>4</w:t>
      </w:r>
      <w:r w:rsidRPr="009745D6">
        <w:rPr>
          <w:rFonts w:ascii="Times New Roman" w:hAnsi="Times New Roman"/>
          <w:kern w:val="2"/>
          <w:sz w:val="22"/>
          <w:szCs w:val="22"/>
        </w:rPr>
        <w:t xml:space="preserve">] </w:t>
      </w:r>
      <w:r w:rsidR="00002A96" w:rsidRPr="009745D6">
        <w:rPr>
          <w:rFonts w:ascii="Times New Roman" w:hAnsi="Times New Roman"/>
          <w:kern w:val="2"/>
          <w:sz w:val="22"/>
          <w:szCs w:val="22"/>
        </w:rPr>
        <w:t xml:space="preserve">L. Plasma, S. </w:t>
      </w:r>
      <w:proofErr w:type="spellStart"/>
      <w:r w:rsidR="00002A96" w:rsidRPr="009745D6">
        <w:rPr>
          <w:rFonts w:ascii="Times New Roman" w:hAnsi="Times New Roman"/>
          <w:kern w:val="2"/>
          <w:sz w:val="22"/>
          <w:szCs w:val="22"/>
        </w:rPr>
        <w:t>Muis</w:t>
      </w:r>
      <w:proofErr w:type="spellEnd"/>
      <w:r w:rsidR="00002A96" w:rsidRPr="009745D6">
        <w:rPr>
          <w:rFonts w:ascii="Times New Roman" w:hAnsi="Times New Roman"/>
          <w:kern w:val="2"/>
          <w:sz w:val="22"/>
          <w:szCs w:val="22"/>
        </w:rPr>
        <w:t xml:space="preserve">, K. </w:t>
      </w:r>
      <w:proofErr w:type="spellStart"/>
      <w:r w:rsidR="00002A96" w:rsidRPr="009745D6">
        <w:rPr>
          <w:rFonts w:ascii="Times New Roman" w:hAnsi="Times New Roman"/>
          <w:kern w:val="2"/>
          <w:sz w:val="22"/>
          <w:szCs w:val="22"/>
        </w:rPr>
        <w:t>Lienté</w:t>
      </w:r>
      <w:proofErr w:type="spellEnd"/>
      <w:r w:rsidR="00002A96" w:rsidRPr="009745D6">
        <w:rPr>
          <w:rFonts w:ascii="Times New Roman" w:hAnsi="Times New Roman"/>
          <w:kern w:val="2"/>
          <w:sz w:val="22"/>
          <w:szCs w:val="22"/>
        </w:rPr>
        <w:t xml:space="preserve">, Plasma for </w:t>
      </w:r>
      <w:proofErr w:type="spellStart"/>
      <w:r w:rsidR="00002A96" w:rsidRPr="009745D6">
        <w:rPr>
          <w:rFonts w:ascii="Times New Roman" w:hAnsi="Times New Roman"/>
          <w:kern w:val="2"/>
          <w:sz w:val="22"/>
          <w:szCs w:val="22"/>
        </w:rPr>
        <w:t>Dummies</w:t>
      </w:r>
      <w:proofErr w:type="spellEnd"/>
      <w:r w:rsidR="00002A96" w:rsidRPr="009745D6">
        <w:rPr>
          <w:rFonts w:ascii="Times New Roman" w:hAnsi="Times New Roman"/>
          <w:kern w:val="2"/>
          <w:sz w:val="22"/>
          <w:szCs w:val="22"/>
        </w:rPr>
        <w:t xml:space="preserve"> </w:t>
      </w:r>
      <w:r w:rsidR="00002A96" w:rsidRPr="009745D6">
        <w:rPr>
          <w:rFonts w:ascii="Times New Roman" w:hAnsi="Times New Roman"/>
          <w:b/>
          <w:kern w:val="2"/>
          <w:sz w:val="22"/>
          <w:szCs w:val="22"/>
        </w:rPr>
        <w:t>0</w:t>
      </w:r>
      <w:r w:rsidR="00002A96" w:rsidRPr="009745D6">
        <w:rPr>
          <w:rFonts w:ascii="Times New Roman" w:hAnsi="Times New Roman"/>
          <w:kern w:val="2"/>
          <w:sz w:val="22"/>
          <w:szCs w:val="22"/>
        </w:rPr>
        <w:t>, 0 (2000)</w:t>
      </w:r>
    </w:p>
    <w:p w:rsidR="001E6167" w:rsidRPr="009745D6" w:rsidRDefault="00F905ED">
      <w:pPr>
        <w:rPr>
          <w:rFonts w:ascii="Times New Roman" w:hAnsi="Times New Roman"/>
          <w:sz w:val="22"/>
          <w:szCs w:val="22"/>
        </w:rPr>
      </w:pPr>
      <w:r w:rsidRPr="009745D6">
        <w:rPr>
          <w:rFonts w:ascii="Times New Roman" w:hAnsi="Times New Roman"/>
          <w:kern w:val="2"/>
          <w:sz w:val="22"/>
          <w:szCs w:val="22"/>
        </w:rPr>
        <w:t>[</w:t>
      </w:r>
      <w:r w:rsidR="00386D2A">
        <w:rPr>
          <w:rFonts w:ascii="Times New Roman" w:hAnsi="Times New Roman"/>
          <w:kern w:val="2"/>
          <w:sz w:val="22"/>
          <w:szCs w:val="22"/>
        </w:rPr>
        <w:t>5</w:t>
      </w:r>
      <w:r w:rsidRPr="009745D6">
        <w:rPr>
          <w:rFonts w:ascii="Times New Roman" w:hAnsi="Times New Roman"/>
          <w:kern w:val="2"/>
          <w:sz w:val="22"/>
          <w:szCs w:val="22"/>
        </w:rPr>
        <w:t xml:space="preserve">] </w:t>
      </w:r>
      <w:r w:rsidR="00F73002" w:rsidRPr="009745D6">
        <w:rPr>
          <w:rFonts w:ascii="Times New Roman" w:hAnsi="Times New Roman"/>
          <w:kern w:val="2"/>
          <w:sz w:val="22"/>
          <w:szCs w:val="22"/>
        </w:rPr>
        <w:t>O</w:t>
      </w:r>
      <w:r w:rsidR="00D75139" w:rsidRPr="009745D6">
        <w:rPr>
          <w:rFonts w:ascii="Times New Roman" w:hAnsi="Times New Roman"/>
          <w:kern w:val="2"/>
          <w:sz w:val="22"/>
          <w:szCs w:val="22"/>
        </w:rPr>
        <w:t>. Come</w:t>
      </w:r>
      <w:r w:rsidR="00572FD1" w:rsidRPr="009745D6">
        <w:rPr>
          <w:rFonts w:ascii="Times New Roman" w:hAnsi="Times New Roman"/>
          <w:kern w:val="2"/>
          <w:sz w:val="22"/>
          <w:szCs w:val="22"/>
        </w:rPr>
        <w:t xml:space="preserve">, </w:t>
      </w:r>
      <w:r w:rsidR="002C58B4" w:rsidRPr="009745D6">
        <w:rPr>
          <w:rFonts w:ascii="Times New Roman" w:hAnsi="Times New Roman"/>
          <w:sz w:val="22"/>
          <w:szCs w:val="22"/>
        </w:rPr>
        <w:t xml:space="preserve">C. </w:t>
      </w:r>
      <w:proofErr w:type="spellStart"/>
      <w:r w:rsidR="001E6167" w:rsidRPr="009745D6">
        <w:rPr>
          <w:rFonts w:ascii="Times New Roman" w:hAnsi="Times New Roman"/>
          <w:sz w:val="22"/>
          <w:szCs w:val="22"/>
        </w:rPr>
        <w:t>Za</w:t>
      </w:r>
      <w:r w:rsidR="002C58B4" w:rsidRPr="009745D6">
        <w:rPr>
          <w:rFonts w:ascii="Times New Roman" w:hAnsi="Times New Roman"/>
          <w:sz w:val="22"/>
          <w:szCs w:val="22"/>
        </w:rPr>
        <w:t>rque</w:t>
      </w:r>
      <w:r w:rsidR="001E6167" w:rsidRPr="009745D6">
        <w:rPr>
          <w:rFonts w:ascii="Times New Roman" w:hAnsi="Times New Roman"/>
          <w:sz w:val="22"/>
          <w:szCs w:val="22"/>
        </w:rPr>
        <w:t>s</w:t>
      </w:r>
      <w:proofErr w:type="spellEnd"/>
      <w:r w:rsidR="002C58B4" w:rsidRPr="009745D6">
        <w:rPr>
          <w:rFonts w:ascii="Times New Roman" w:hAnsi="Times New Roman"/>
          <w:sz w:val="22"/>
          <w:szCs w:val="22"/>
        </w:rPr>
        <w:t>,</w:t>
      </w:r>
      <w:r w:rsidR="001E6167" w:rsidRPr="009745D6">
        <w:rPr>
          <w:rFonts w:ascii="Times New Roman" w:hAnsi="Times New Roman"/>
          <w:sz w:val="22"/>
          <w:szCs w:val="22"/>
        </w:rPr>
        <w:t xml:space="preserve"> </w:t>
      </w:r>
      <w:r w:rsidR="002C58B4" w:rsidRPr="009745D6">
        <w:rPr>
          <w:rFonts w:ascii="Times New Roman" w:hAnsi="Times New Roman"/>
          <w:sz w:val="22"/>
          <w:szCs w:val="22"/>
        </w:rPr>
        <w:t xml:space="preserve"> </w:t>
      </w:r>
      <w:r w:rsidR="001E6167" w:rsidRPr="009745D6">
        <w:rPr>
          <w:rFonts w:ascii="Times New Roman" w:hAnsi="Times New Roman"/>
          <w:sz w:val="22"/>
          <w:szCs w:val="22"/>
        </w:rPr>
        <w:t xml:space="preserve">I. </w:t>
      </w:r>
      <w:proofErr w:type="spellStart"/>
      <w:r w:rsidR="001E6167" w:rsidRPr="009745D6">
        <w:rPr>
          <w:rFonts w:ascii="Times New Roman" w:hAnsi="Times New Roman"/>
          <w:sz w:val="22"/>
          <w:szCs w:val="22"/>
        </w:rPr>
        <w:t>Déchir</w:t>
      </w:r>
      <w:proofErr w:type="spellEnd"/>
      <w:r w:rsidR="001E6167" w:rsidRPr="009745D6">
        <w:rPr>
          <w:rFonts w:ascii="Times New Roman" w:hAnsi="Times New Roman"/>
          <w:sz w:val="22"/>
          <w:szCs w:val="22"/>
        </w:rPr>
        <w:t xml:space="preserve">, </w:t>
      </w:r>
      <w:r w:rsidRPr="009745D6">
        <w:rPr>
          <w:rFonts w:ascii="Times New Roman" w:hAnsi="Times New Roman"/>
          <w:sz w:val="22"/>
          <w:szCs w:val="22"/>
        </w:rPr>
        <w:t xml:space="preserve">J. Dangerous Phys. </w:t>
      </w:r>
      <w:r w:rsidRPr="009745D6">
        <w:rPr>
          <w:rFonts w:ascii="Times New Roman" w:hAnsi="Times New Roman"/>
          <w:b/>
          <w:sz w:val="22"/>
          <w:szCs w:val="22"/>
        </w:rPr>
        <w:t>77</w:t>
      </w:r>
      <w:r w:rsidRPr="009745D6">
        <w:rPr>
          <w:rFonts w:ascii="Times New Roman" w:hAnsi="Times New Roman"/>
          <w:sz w:val="22"/>
          <w:szCs w:val="22"/>
        </w:rPr>
        <w:t xml:space="preserve">, 5 (2017) </w:t>
      </w:r>
    </w:p>
    <w:p w:rsidR="00F73002" w:rsidRPr="009745D6" w:rsidRDefault="00F905ED">
      <w:pPr>
        <w:rPr>
          <w:rFonts w:ascii="Times New Roman" w:hAnsi="Times New Roman"/>
          <w:sz w:val="22"/>
          <w:szCs w:val="22"/>
        </w:rPr>
      </w:pPr>
      <w:r w:rsidRPr="009745D6">
        <w:rPr>
          <w:rFonts w:ascii="Times New Roman" w:hAnsi="Times New Roman"/>
          <w:sz w:val="22"/>
          <w:szCs w:val="22"/>
        </w:rPr>
        <w:t>[</w:t>
      </w:r>
      <w:r w:rsidR="00386D2A">
        <w:rPr>
          <w:rFonts w:ascii="Times New Roman" w:hAnsi="Times New Roman"/>
          <w:sz w:val="22"/>
          <w:szCs w:val="22"/>
        </w:rPr>
        <w:t>6</w:t>
      </w:r>
      <w:r w:rsidRPr="009745D6">
        <w:rPr>
          <w:rFonts w:ascii="Times New Roman" w:hAnsi="Times New Roman"/>
          <w:sz w:val="22"/>
          <w:szCs w:val="22"/>
        </w:rPr>
        <w:t xml:space="preserve">] </w:t>
      </w:r>
      <w:r w:rsidR="00F73002" w:rsidRPr="009745D6">
        <w:rPr>
          <w:rFonts w:ascii="Times New Roman" w:hAnsi="Times New Roman"/>
          <w:sz w:val="22"/>
          <w:szCs w:val="22"/>
        </w:rPr>
        <w:t xml:space="preserve">A. </w:t>
      </w:r>
      <w:proofErr w:type="spellStart"/>
      <w:r w:rsidR="00F73002" w:rsidRPr="009745D6">
        <w:rPr>
          <w:rFonts w:ascii="Times New Roman" w:hAnsi="Times New Roman"/>
          <w:sz w:val="22"/>
          <w:szCs w:val="22"/>
        </w:rPr>
        <w:t>Thenssion</w:t>
      </w:r>
      <w:proofErr w:type="spellEnd"/>
      <w:r w:rsidR="00F73002" w:rsidRPr="009745D6">
        <w:rPr>
          <w:rFonts w:ascii="Times New Roman" w:hAnsi="Times New Roman"/>
          <w:sz w:val="22"/>
          <w:szCs w:val="22"/>
        </w:rPr>
        <w:t xml:space="preserve">, O.D. Charge, </w:t>
      </w:r>
      <w:r w:rsidR="00855CA8" w:rsidRPr="009745D6">
        <w:rPr>
          <w:rFonts w:ascii="Times New Roman" w:hAnsi="Times New Roman"/>
          <w:sz w:val="22"/>
          <w:szCs w:val="22"/>
        </w:rPr>
        <w:t>C. Chaux</w:t>
      </w:r>
      <w:r w:rsidR="00227EA5" w:rsidRPr="009745D6">
        <w:rPr>
          <w:rFonts w:ascii="Times New Roman" w:hAnsi="Times New Roman"/>
          <w:sz w:val="22"/>
          <w:szCs w:val="22"/>
        </w:rPr>
        <w:t xml:space="preserve">, Hot Phys. </w:t>
      </w:r>
      <w:r w:rsidR="00227EA5" w:rsidRPr="009745D6">
        <w:rPr>
          <w:rFonts w:ascii="Times New Roman" w:hAnsi="Times New Roman"/>
          <w:b/>
          <w:sz w:val="22"/>
          <w:szCs w:val="22"/>
        </w:rPr>
        <w:t>66</w:t>
      </w:r>
      <w:r w:rsidR="00227EA5" w:rsidRPr="009745D6">
        <w:rPr>
          <w:rFonts w:ascii="Times New Roman" w:hAnsi="Times New Roman"/>
          <w:sz w:val="22"/>
          <w:szCs w:val="22"/>
        </w:rPr>
        <w:t>, 666 (2016)</w:t>
      </w:r>
    </w:p>
    <w:p w:rsidR="00386D2A" w:rsidRPr="009745D6" w:rsidRDefault="00227EA5">
      <w:pPr>
        <w:rPr>
          <w:rFonts w:ascii="Times New Roman" w:hAnsi="Times New Roman"/>
          <w:sz w:val="22"/>
          <w:szCs w:val="22"/>
        </w:rPr>
      </w:pPr>
      <w:r w:rsidRPr="009745D6">
        <w:rPr>
          <w:rFonts w:ascii="Times New Roman" w:hAnsi="Times New Roman"/>
          <w:sz w:val="22"/>
          <w:szCs w:val="22"/>
        </w:rPr>
        <w:t>[</w:t>
      </w:r>
      <w:r w:rsidR="00386D2A">
        <w:rPr>
          <w:rFonts w:ascii="Times New Roman" w:hAnsi="Times New Roman"/>
          <w:sz w:val="22"/>
          <w:szCs w:val="22"/>
        </w:rPr>
        <w:t>7</w:t>
      </w:r>
      <w:r w:rsidRPr="009745D6">
        <w:rPr>
          <w:rFonts w:ascii="Times New Roman" w:hAnsi="Times New Roman"/>
          <w:sz w:val="22"/>
          <w:szCs w:val="22"/>
        </w:rPr>
        <w:t>] C. Robin, D. Bois,</w:t>
      </w:r>
      <w:r w:rsidRPr="009745D6">
        <w:rPr>
          <w:rFonts w:ascii="Times New Roman" w:hAnsi="Times New Roman"/>
          <w:i/>
          <w:sz w:val="22"/>
          <w:szCs w:val="22"/>
        </w:rPr>
        <w:t xml:space="preserve"> La physique des arcs</w:t>
      </w:r>
      <w:r w:rsidRPr="009745D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745D6">
        <w:rPr>
          <w:rFonts w:ascii="Times New Roman" w:hAnsi="Times New Roman"/>
          <w:sz w:val="22"/>
          <w:szCs w:val="22"/>
        </w:rPr>
        <w:t>ed</w:t>
      </w:r>
      <w:proofErr w:type="spellEnd"/>
      <w:r w:rsidRPr="009745D6">
        <w:rPr>
          <w:rFonts w:ascii="Times New Roman" w:hAnsi="Times New Roman"/>
          <w:sz w:val="22"/>
          <w:szCs w:val="22"/>
        </w:rPr>
        <w:t xml:space="preserve">. </w:t>
      </w:r>
      <w:r w:rsidR="00B55076" w:rsidRPr="009745D6">
        <w:rPr>
          <w:rFonts w:ascii="Times New Roman" w:hAnsi="Times New Roman"/>
          <w:sz w:val="22"/>
          <w:szCs w:val="22"/>
        </w:rPr>
        <w:t xml:space="preserve">I. </w:t>
      </w:r>
      <w:proofErr w:type="spellStart"/>
      <w:r w:rsidR="00B55076" w:rsidRPr="009745D6">
        <w:rPr>
          <w:rFonts w:ascii="Times New Roman" w:hAnsi="Times New Roman"/>
          <w:sz w:val="22"/>
          <w:szCs w:val="22"/>
        </w:rPr>
        <w:t>Léfou</w:t>
      </w:r>
      <w:proofErr w:type="spellEnd"/>
      <w:r w:rsidR="00B55076" w:rsidRPr="009745D6">
        <w:rPr>
          <w:rFonts w:ascii="Times New Roman" w:hAnsi="Times New Roman"/>
          <w:sz w:val="22"/>
          <w:szCs w:val="22"/>
        </w:rPr>
        <w:t>, D. Royer</w:t>
      </w:r>
      <w:r w:rsidRPr="009745D6">
        <w:rPr>
          <w:rFonts w:ascii="Times New Roman" w:hAnsi="Times New Roman"/>
          <w:sz w:val="22"/>
          <w:szCs w:val="22"/>
        </w:rPr>
        <w:t>, Nottingham p.11-111 (2011)</w:t>
      </w:r>
    </w:p>
    <w:sectPr w:rsidR="00386D2A" w:rsidRPr="009745D6">
      <w:pgSz w:w="11906" w:h="16838"/>
      <w:pgMar w:top="1417" w:right="1418" w:bottom="1418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95"/>
    <w:rsid w:val="00002A96"/>
    <w:rsid w:val="00010CA6"/>
    <w:rsid w:val="00016B09"/>
    <w:rsid w:val="00043CD9"/>
    <w:rsid w:val="000B64F5"/>
    <w:rsid w:val="000C51E7"/>
    <w:rsid w:val="00100019"/>
    <w:rsid w:val="00121314"/>
    <w:rsid w:val="00126669"/>
    <w:rsid w:val="00165CBB"/>
    <w:rsid w:val="001E6167"/>
    <w:rsid w:val="001F6E04"/>
    <w:rsid w:val="00225B6D"/>
    <w:rsid w:val="00226D95"/>
    <w:rsid w:val="00227EA5"/>
    <w:rsid w:val="00243293"/>
    <w:rsid w:val="00276A08"/>
    <w:rsid w:val="00287F00"/>
    <w:rsid w:val="002C58B4"/>
    <w:rsid w:val="002C72B9"/>
    <w:rsid w:val="002D4179"/>
    <w:rsid w:val="002E7ABB"/>
    <w:rsid w:val="00326882"/>
    <w:rsid w:val="00386D2A"/>
    <w:rsid w:val="003C42E2"/>
    <w:rsid w:val="00424FE6"/>
    <w:rsid w:val="00443FC8"/>
    <w:rsid w:val="004451F8"/>
    <w:rsid w:val="004A1CAF"/>
    <w:rsid w:val="004C1D18"/>
    <w:rsid w:val="0050743C"/>
    <w:rsid w:val="0055583B"/>
    <w:rsid w:val="005620FB"/>
    <w:rsid w:val="00572FD1"/>
    <w:rsid w:val="005F4CE9"/>
    <w:rsid w:val="00603256"/>
    <w:rsid w:val="006518E1"/>
    <w:rsid w:val="00704CAF"/>
    <w:rsid w:val="007B4109"/>
    <w:rsid w:val="00831B46"/>
    <w:rsid w:val="00855CA8"/>
    <w:rsid w:val="008E4A94"/>
    <w:rsid w:val="009745D6"/>
    <w:rsid w:val="00AA2629"/>
    <w:rsid w:val="00AD78C7"/>
    <w:rsid w:val="00B16BA1"/>
    <w:rsid w:val="00B24AA5"/>
    <w:rsid w:val="00B50BCC"/>
    <w:rsid w:val="00B55076"/>
    <w:rsid w:val="00BA0730"/>
    <w:rsid w:val="00BA6FA2"/>
    <w:rsid w:val="00BB4231"/>
    <w:rsid w:val="00BD09C2"/>
    <w:rsid w:val="00BE23CA"/>
    <w:rsid w:val="00C24A0F"/>
    <w:rsid w:val="00C259B7"/>
    <w:rsid w:val="00C81806"/>
    <w:rsid w:val="00CC2359"/>
    <w:rsid w:val="00D75139"/>
    <w:rsid w:val="00DC07F5"/>
    <w:rsid w:val="00DC46AD"/>
    <w:rsid w:val="00DE0C56"/>
    <w:rsid w:val="00DF12C6"/>
    <w:rsid w:val="00E2778A"/>
    <w:rsid w:val="00E35FAD"/>
    <w:rsid w:val="00E5070D"/>
    <w:rsid w:val="00E87953"/>
    <w:rsid w:val="00EB3A29"/>
    <w:rsid w:val="00F400D9"/>
    <w:rsid w:val="00F73002"/>
    <w:rsid w:val="00F905ED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D0793"/>
  <w15:chartTrackingRefBased/>
  <w15:docId w15:val="{DF778BA6-911D-4F9E-A3B4-86F17BD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D18"/>
    <w:pPr>
      <w:suppressAutoHyphens/>
      <w:spacing w:line="100" w:lineRule="atLeast"/>
      <w:jc w:val="both"/>
    </w:pPr>
    <w:rPr>
      <w:rFonts w:ascii="Times" w:eastAsia="SimSun" w:hAnsi="Time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AuthorsafiiliationChar">
    <w:name w:val="Author's afiiliation Char"/>
    <w:rPr>
      <w:i/>
      <w:sz w:val="24"/>
      <w:szCs w:val="24"/>
      <w:lang w:val="hr-HR" w:eastAsia="ar-SA" w:bidi="ar-SA"/>
    </w:rPr>
  </w:style>
  <w:style w:type="character" w:styleId="Lienhypertexte">
    <w:name w:val="Hyperlink"/>
    <w:rsid w:val="00AA2629"/>
    <w:rPr>
      <w:color w:val="0000FF"/>
      <w:u w:val="single"/>
    </w:rPr>
  </w:style>
  <w:style w:type="character" w:customStyle="1" w:styleId="En-tteCar">
    <w:name w:val="En-têt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PieddepageCar">
    <w:name w:val="Pied de page Car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TextedebullesCar">
    <w:name w:val="Texte de bulles Car"/>
    <w:rPr>
      <w:rFonts w:ascii="Tahoma" w:eastAsia="SimSun" w:hAnsi="Tahoma" w:cs="Tahoma"/>
      <w:sz w:val="16"/>
      <w:szCs w:val="16"/>
      <w:lang w:val="en-US"/>
    </w:rPr>
  </w:style>
  <w:style w:type="character" w:customStyle="1" w:styleId="Accentuationlgre1">
    <w:name w:val="Accentuation légère1"/>
    <w:rPr>
      <w:i/>
      <w:iCs/>
      <w:color w:val="808080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perTitle">
    <w:name w:val="Paper Title"/>
    <w:basedOn w:val="Normal"/>
    <w:rsid w:val="00831B46"/>
    <w:pPr>
      <w:jc w:val="center"/>
    </w:pPr>
    <w:rPr>
      <w:b/>
      <w:kern w:val="0"/>
      <w:sz w:val="28"/>
      <w:szCs w:val="28"/>
    </w:rPr>
  </w:style>
  <w:style w:type="paragraph" w:customStyle="1" w:styleId="Authors">
    <w:name w:val="Authors"/>
    <w:basedOn w:val="Normal"/>
    <w:pPr>
      <w:jc w:val="center"/>
    </w:pPr>
    <w:rPr>
      <w:lang w:val="hr-HR"/>
    </w:rPr>
  </w:style>
  <w:style w:type="paragraph" w:customStyle="1" w:styleId="Papertext">
    <w:name w:val="Paper text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C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aud.bultel@coria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on-email@mo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1674</Characters>
  <Application>Microsoft Office Word</Application>
  <DocSecurity>0</DocSecurity>
  <Lines>45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ICPM4 -</vt:lpstr>
    </vt:vector>
  </TitlesOfParts>
  <Company>GREMI</Company>
  <LinksUpToDate>false</LinksUpToDate>
  <CharactersWithSpaces>1988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https://cae2019.sciencesconf.org/</vt:lpwstr>
      </vt:variant>
      <vt:variant>
        <vt:lpwstr/>
      </vt:variant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mailto:mon-email@moi.fr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ICPM4 -</dc:title>
  <dc:subject/>
  <dc:creator>Maxime Mikikian</dc:creator>
  <cp:keywords/>
  <cp:lastModifiedBy>Arnaud Bultel</cp:lastModifiedBy>
  <cp:revision>12</cp:revision>
  <cp:lastPrinted>2011-12-13T14:07:00Z</cp:lastPrinted>
  <dcterms:created xsi:type="dcterms:W3CDTF">2018-12-06T10:07:00Z</dcterms:created>
  <dcterms:modified xsi:type="dcterms:W3CDTF">2021-01-14T12:24:00Z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